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 u Zagrebu</w:t>
      </w:r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Trg Republike Hrvatske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</w:t>
      </w:r>
      <w:r w:rsidR="00B84F83">
        <w:rPr>
          <w:rFonts w:ascii="Times New Roman" w:hAnsi="Times New Roman" w:cs="Times New Roman"/>
          <w:sz w:val="24"/>
          <w:szCs w:val="24"/>
        </w:rPr>
        <w:t xml:space="preserve"> </w:t>
      </w:r>
      <w:r w:rsidR="00B16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higijenske potrepštine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pokrenulo</w:t>
      </w:r>
      <w:r w:rsidR="0046418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je nabavu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B16698">
        <w:rPr>
          <w:rFonts w:ascii="Times New Roman" w:hAnsi="Times New Roman" w:cs="Times New Roman"/>
          <w:sz w:val="24"/>
          <w:szCs w:val="24"/>
        </w:rPr>
        <w:t xml:space="preserve">su </w:t>
      </w:r>
      <w:r w:rsidR="00B16698" w:rsidRPr="00B16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higijenske potrepštine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007FD4">
        <w:rPr>
          <w:rFonts w:ascii="Times New Roman" w:hAnsi="Times New Roman" w:cs="Times New Roman"/>
          <w:sz w:val="24"/>
          <w:szCs w:val="24"/>
        </w:rPr>
        <w:t>1</w:t>
      </w:r>
      <w:r w:rsidR="00B16698">
        <w:rPr>
          <w:rFonts w:ascii="Times New Roman" w:hAnsi="Times New Roman" w:cs="Times New Roman"/>
          <w:sz w:val="24"/>
          <w:szCs w:val="24"/>
        </w:rPr>
        <w:t>0</w:t>
      </w:r>
      <w:r w:rsidR="00007FD4">
        <w:rPr>
          <w:rFonts w:ascii="Times New Roman" w:hAnsi="Times New Roman" w:cs="Times New Roman"/>
          <w:sz w:val="24"/>
          <w:szCs w:val="24"/>
        </w:rPr>
        <w:t>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1669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25D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="00007FD4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 xml:space="preserve">ponuditelj se obvezuje isporučiti robu 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po sklapanju </w:t>
      </w:r>
      <w:r w:rsidR="00B84F83">
        <w:rPr>
          <w:rFonts w:ascii="Times New Roman" w:hAnsi="Times New Roman" w:cs="Times New Roman"/>
          <w:bCs/>
          <w:sz w:val="24"/>
          <w:szCs w:val="24"/>
        </w:rPr>
        <w:t>Ugovora</w:t>
      </w:r>
      <w:r w:rsidR="00007FD4">
        <w:rPr>
          <w:rFonts w:ascii="Times New Roman" w:hAnsi="Times New Roman" w:cs="Times New Roman"/>
          <w:bCs/>
          <w:sz w:val="24"/>
          <w:szCs w:val="24"/>
        </w:rPr>
        <w:t xml:space="preserve"> i to sukcesivno</w:t>
      </w:r>
    </w:p>
    <w:p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 xml:space="preserve">ište u Zagrebu, </w:t>
      </w:r>
      <w:r w:rsidR="00B16698">
        <w:rPr>
          <w:rFonts w:ascii="Times New Roman" w:hAnsi="Times New Roman" w:cs="Times New Roman"/>
          <w:sz w:val="24"/>
          <w:szCs w:val="24"/>
        </w:rPr>
        <w:t>Trg Republike Hrvatske 15</w:t>
      </w:r>
    </w:p>
    <w:p w:rsidR="00FF1E99" w:rsidRPr="00FF1E99" w:rsidRDefault="00FF1E99" w:rsidP="00F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99">
        <w:rPr>
          <w:rFonts w:ascii="Times New Roman" w:hAnsi="Times New Roman" w:cs="Times New Roman"/>
          <w:b/>
          <w:bCs/>
          <w:sz w:val="24"/>
          <w:szCs w:val="24"/>
        </w:rPr>
        <w:t>količina predmeta nabave: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1E99">
        <w:rPr>
          <w:rFonts w:ascii="Times New Roman" w:hAnsi="Times New Roman" w:cs="Times New Roman"/>
          <w:sz w:val="24"/>
          <w:szCs w:val="24"/>
        </w:rPr>
        <w:t>aručitelj je u predmetnom postupku nabave odredio okvirnu količinu, odnosno opseg predmeta nabave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F1E99">
        <w:rPr>
          <w:rFonts w:ascii="Times New Roman" w:hAnsi="Times New Roman" w:cs="Times New Roman"/>
          <w:sz w:val="24"/>
          <w:szCs w:val="24"/>
        </w:rPr>
        <w:t xml:space="preserve">redmet nabave </w:t>
      </w:r>
      <w:r w:rsidR="00B16698">
        <w:rPr>
          <w:rFonts w:ascii="Times New Roman" w:hAnsi="Times New Roman" w:cs="Times New Roman"/>
          <w:sz w:val="24"/>
          <w:szCs w:val="24"/>
        </w:rPr>
        <w:t>su higijenske potrepštine</w:t>
      </w:r>
      <w:r w:rsidRPr="00FF1E99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E99">
        <w:rPr>
          <w:rFonts w:ascii="Times New Roman" w:hAnsi="Times New Roman" w:cs="Times New Roman"/>
          <w:sz w:val="24"/>
          <w:szCs w:val="24"/>
        </w:rPr>
        <w:t xml:space="preserve"> u Troškovniku predmeta nabave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 xml:space="preserve">je sastavni </w:t>
      </w:r>
      <w:r>
        <w:rPr>
          <w:rFonts w:ascii="Times New Roman" w:hAnsi="Times New Roman" w:cs="Times New Roman"/>
          <w:sz w:val="24"/>
          <w:szCs w:val="24"/>
        </w:rPr>
        <w:t>dio Poziva na dostavu ponude</w:t>
      </w:r>
      <w:r w:rsidRPr="00FF1E99">
        <w:rPr>
          <w:rFonts w:ascii="Times New Roman" w:hAnsi="Times New Roman" w:cs="Times New Roman"/>
          <w:sz w:val="24"/>
          <w:szCs w:val="24"/>
        </w:rPr>
        <w:t xml:space="preserve">, s tim da stvarno nabavljena količina </w:t>
      </w:r>
      <w:r>
        <w:rPr>
          <w:rFonts w:ascii="Times New Roman" w:hAnsi="Times New Roman" w:cs="Times New Roman"/>
          <w:sz w:val="24"/>
          <w:szCs w:val="24"/>
        </w:rPr>
        <w:t>opreme/robe</w:t>
      </w:r>
      <w:r w:rsidRPr="00FF1E99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99">
        <w:rPr>
          <w:rFonts w:ascii="Times New Roman" w:hAnsi="Times New Roman" w:cs="Times New Roman"/>
          <w:sz w:val="24"/>
          <w:szCs w:val="24"/>
        </w:rPr>
        <w:t>biti manja ili veća od okvirne količine, ali u okviru procijenjene vrijednosti predmeta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</w:t>
      </w:r>
      <w:r w:rsidR="0062764D">
        <w:rPr>
          <w:rFonts w:ascii="Times New Roman" w:hAnsi="Times New Roman" w:cs="Times New Roman"/>
          <w:sz w:val="24"/>
          <w:szCs w:val="24"/>
        </w:rPr>
        <w:t>sa rokom plaćanja</w:t>
      </w:r>
      <w:r w:rsidRPr="00741965">
        <w:rPr>
          <w:rFonts w:ascii="Times New Roman" w:hAnsi="Times New Roman" w:cs="Times New Roman"/>
          <w:sz w:val="24"/>
          <w:szCs w:val="24"/>
        </w:rPr>
        <w:t xml:space="preserve"> </w:t>
      </w:r>
      <w:r w:rsidR="00875863">
        <w:rPr>
          <w:rFonts w:ascii="Times New Roman" w:hAnsi="Times New Roman" w:cs="Times New Roman"/>
          <w:sz w:val="24"/>
          <w:szCs w:val="24"/>
        </w:rPr>
        <w:t>30</w:t>
      </w:r>
      <w:r w:rsidR="0062764D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(</w:t>
      </w:r>
      <w:r w:rsidR="00875863">
        <w:rPr>
          <w:rFonts w:ascii="Times New Roman" w:hAnsi="Times New Roman" w:cs="Times New Roman"/>
          <w:sz w:val="24"/>
          <w:szCs w:val="24"/>
        </w:rPr>
        <w:t>trideset</w:t>
      </w:r>
      <w:r w:rsidRPr="00741965">
        <w:rPr>
          <w:rFonts w:ascii="Times New Roman" w:hAnsi="Times New Roman" w:cs="Times New Roman"/>
          <w:sz w:val="24"/>
          <w:szCs w:val="24"/>
        </w:rPr>
        <w:t>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FF1E99" w:rsidRDefault="00FF1E9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B16698" w:rsidRDefault="00B1669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98" w:rsidRDefault="00B16698" w:rsidP="00B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69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Dokument izdan od bankarskih ili drugih financijskih institucija kojim se dokazuje solventnost gospodarskog subjekta.</w:t>
      </w:r>
    </w:p>
    <w:p w:rsidR="00B16698" w:rsidRDefault="00B16698" w:rsidP="00B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rezultata poslovnih procesa, a pretpostavka su za pravodobnu isporuku predmeta nabave. </w:t>
      </w:r>
    </w:p>
    <w:p w:rsidR="00B16698" w:rsidRDefault="00B16698" w:rsidP="00B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98" w:rsidRDefault="00B16698" w:rsidP="00B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sa sjedištem u Republici Hrvatskoj dostavlja obrazac BON-2/SOL-2. Ako gospodarski subjekt ima više od jednog računa za redovno poslovanje, dužan je dostaviti BON-2/SOL-2 za glavni račun (račun za izvršenje). Glavni račun je račun za redovno poslovanje na kojem se izvršavaju nalozi za plaćanje zakonskih obveza i javnih prihoda, nalozi za naplatu vrijednosnih papira i instrumenata osiguranja plaćanja te nalozi s naslova izvršenja sudskih odluka i drugih ovršnih isprava i na kojima se vodi evidencija o neizvršenim osnovama za plaćanje.</w:t>
      </w:r>
    </w:p>
    <w:p w:rsidR="00B16698" w:rsidRDefault="00B16698" w:rsidP="00B16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na obrascu nije iskazan broj dana blokade potrebno je priložiti potvrdu o tome da li je račun bio blokiran u posljednjih šest mjeseci, te podatak o broju dana blokade.</w:t>
      </w:r>
    </w:p>
    <w:p w:rsidR="00B16698" w:rsidRDefault="00B1669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897A1F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63" w:rsidRPr="00741965" w:rsidRDefault="0087586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E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49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25D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AB58C8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897A1F" w:rsidRPr="00C66A30" w:rsidRDefault="00897A1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</w:t>
      </w:r>
      <w:r w:rsidR="005408DA">
        <w:rPr>
          <w:rFonts w:ascii="Times New Roman" w:hAnsi="Times New Roman" w:cs="Times New Roman"/>
          <w:sz w:val="24"/>
          <w:szCs w:val="24"/>
        </w:rPr>
        <w:t>506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64D" w:rsidRDefault="0062764D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62764D" w:rsidRDefault="0062764D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875863" w:rsidRDefault="00875863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B16698" w:rsidRDefault="00B16698" w:rsidP="0062764D">
      <w:pPr>
        <w:tabs>
          <w:tab w:val="left" w:pos="3015"/>
        </w:tabs>
        <w:rPr>
          <w:rFonts w:ascii="Times New Roman" w:hAnsi="Times New Roman" w:cs="Times New Roman"/>
        </w:rPr>
      </w:pPr>
    </w:p>
    <w:p w:rsidR="002D1E17" w:rsidRDefault="002D1E17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9665AD">
        <w:rPr>
          <w:rFonts w:ascii="Times New Roman" w:hAnsi="Times New Roman" w:cs="Times New Roman"/>
          <w:b/>
        </w:rPr>
        <w:t>HIGIJENSKE POTREPŠTINE</w:t>
      </w:r>
    </w:p>
    <w:p w:rsidR="0046418D" w:rsidRPr="002D5E98" w:rsidRDefault="0046418D" w:rsidP="0062764D">
      <w:pPr>
        <w:tabs>
          <w:tab w:val="left" w:pos="3015"/>
        </w:tabs>
        <w:rPr>
          <w:rFonts w:ascii="Times New Roman" w:hAnsi="Times New Roman" w:cs="Times New Roman"/>
          <w:b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896"/>
        <w:gridCol w:w="1134"/>
        <w:gridCol w:w="1276"/>
        <w:gridCol w:w="1314"/>
        <w:gridCol w:w="1104"/>
      </w:tblGrid>
      <w:tr w:rsidR="00115C9D" w:rsidRPr="00741965" w:rsidTr="00115C9D">
        <w:trPr>
          <w:trHeight w:val="1844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Rd.</w:t>
            </w: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Naziv i vrsta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proizvoda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5C9D" w:rsidRDefault="00115C9D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115C9D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r w:rsidR="00B16698" w:rsidRPr="00741965">
              <w:rPr>
                <w:rFonts w:ascii="Times New Roman" w:hAnsi="Times New Roman" w:cs="Times New Roman"/>
                <w:sz w:val="24"/>
                <w:szCs w:val="24"/>
              </w:rPr>
              <w:t xml:space="preserve"> mjere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Planirane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količine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u komadima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Jedinična cijena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po jed.mjere  bez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PDV-a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Iznos u</w:t>
            </w:r>
          </w:p>
          <w:p w:rsidR="00B16698" w:rsidRPr="00741965" w:rsidRDefault="00B16698" w:rsidP="00115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kunama</w:t>
            </w:r>
          </w:p>
        </w:tc>
      </w:tr>
      <w:tr w:rsidR="00115C9D" w:rsidRPr="00741965" w:rsidTr="00115C9D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5  (3X 4)</w:t>
            </w:r>
          </w:p>
        </w:tc>
      </w:tr>
      <w:tr w:rsidR="00115C9D" w:rsidRPr="00741965" w:rsidTr="00115C9D">
        <w:trPr>
          <w:trHeight w:val="1472"/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 xml:space="preserve">Papirnati ručnik u roli za brisanje ruku za zidni držač Ručnik je 2 slojni  bijeli , min. duž </w:t>
            </w:r>
            <w:smartTag w:uri="urn:schemas-microsoft-com:office:smarttags" w:element="metricconverter">
              <w:smartTagPr>
                <w:attr w:name="ProductID" w:val="143 m"/>
              </w:smartTagPr>
              <w:r w:rsidRPr="00741965">
                <w:rPr>
                  <w:rFonts w:ascii="Times New Roman" w:hAnsi="Times New Roman" w:cs="Times New Roman"/>
                  <w:sz w:val="24"/>
                  <w:szCs w:val="24"/>
                </w:rPr>
                <w:t>143 m</w:t>
              </w:r>
            </w:smartTag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Širina role minimalno 20cm, promjera max. 19cm.</w:t>
            </w: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 xml:space="preserve">Težina role ne manje od 1500gr, sa tolerancijom težine +/- 5%. Visoka moć upijanja.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trHeight w:val="301"/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Držač za papirnate ručnike u roli za artikl pod red.br.1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Spiralni ručnik u roli za zidni držač</w:t>
            </w: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spiralni ručnik za brisanje površina u kuhinji, 2 sl. ručnik bijele boje,  dužine ne manje od 150 m, promjera  max 20 cm, perforiran.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jc w:val="center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 xml:space="preserve">Držač za papirnate ručnike u roli za artikl pod red. br. 2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trHeight w:val="941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 xml:space="preserve"> Toaletni papir u roli za zidni držač               -  toaletni papir  2sl., bijeli, perforiran, min dužine   200m,. Promjer role mora iznositi min   </w:t>
            </w: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B16698">
                <w:rPr>
                  <w:rFonts w:ascii="Times New Roman" w:hAnsi="Times New Roman" w:cs="Times New Roman"/>
                  <w:sz w:val="24"/>
                  <w:szCs w:val="24"/>
                </w:rPr>
                <w:t>20 cm</w:t>
              </w:r>
            </w:smartTag>
            <w:r w:rsidRPr="00B16698">
              <w:rPr>
                <w:rFonts w:ascii="Times New Roman" w:hAnsi="Times New Roman" w:cs="Times New Roman"/>
                <w:sz w:val="24"/>
                <w:szCs w:val="24"/>
              </w:rPr>
              <w:t xml:space="preserve"> te širine min </w:t>
            </w:r>
            <w:smartTag w:uri="urn:schemas-microsoft-com:office:smarttags" w:element="metricconverter">
              <w:smartTagPr>
                <w:attr w:name="ProductID" w:val="13,4 cm"/>
              </w:smartTagPr>
              <w:r w:rsidRPr="00B16698">
                <w:rPr>
                  <w:rFonts w:ascii="Times New Roman" w:hAnsi="Times New Roman" w:cs="Times New Roman"/>
                  <w:sz w:val="24"/>
                  <w:szCs w:val="24"/>
                </w:rPr>
                <w:t>13,4 cm</w:t>
              </w:r>
            </w:smartTag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, Toaletni papir mora biti maksimalno razgradiv u vodi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trHeight w:val="393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Držač za toaletni papir u roli za artikl pod red. br.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trHeight w:val="685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96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Sapun u pjeni 800 ml, minimalno 2000 doza, dermatološki prihva</w:t>
            </w:r>
            <w:r w:rsidR="009665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ljiv, ph</w:t>
            </w:r>
            <w:r w:rsidR="009665AD">
              <w:rPr>
                <w:rFonts w:ascii="Times New Roman" w:hAnsi="Times New Roman" w:cs="Times New Roman"/>
                <w:sz w:val="24"/>
                <w:szCs w:val="24"/>
              </w:rPr>
              <w:t xml:space="preserve"> fak</w:t>
            </w: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tor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trHeight w:val="354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Držač za sapun u pjeni za artikl pod red. br.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9D" w:rsidRPr="00741965" w:rsidTr="00115C9D">
        <w:trPr>
          <w:trHeight w:val="263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698" w:rsidRPr="00B16698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698">
              <w:rPr>
                <w:rFonts w:ascii="Times New Roman" w:hAnsi="Times New Roman" w:cs="Times New Roman"/>
                <w:sz w:val="24"/>
                <w:szCs w:val="24"/>
              </w:rPr>
              <w:t>Ukupno ponuđeni iznos  bez PDV-a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98" w:rsidRPr="00741965" w:rsidTr="00115C9D">
        <w:trPr>
          <w:trHeight w:val="65"/>
          <w:jc w:val="center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698" w:rsidRPr="00741965" w:rsidRDefault="00B16698" w:rsidP="00B16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65">
              <w:rPr>
                <w:rFonts w:ascii="Times New Roman" w:hAnsi="Times New Roman" w:cs="Times New Roman"/>
                <w:sz w:val="24"/>
                <w:szCs w:val="24"/>
              </w:rPr>
              <w:t>SLOVIMA:</w:t>
            </w:r>
          </w:p>
        </w:tc>
      </w:tr>
    </w:tbl>
    <w:p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p w:rsidR="00DE49C0" w:rsidRDefault="00DE49C0" w:rsidP="002D0231">
      <w:pPr>
        <w:rPr>
          <w:rFonts w:ascii="Times New Roman" w:hAnsi="Times New Roman" w:cs="Times New Roman"/>
          <w:b/>
        </w:rPr>
      </w:pPr>
    </w:p>
    <w:p w:rsidR="002D1E17" w:rsidRPr="002D0231" w:rsidRDefault="002D1E17" w:rsidP="002D0231"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:rsidR="00E324BB" w:rsidRPr="00ED498A" w:rsidRDefault="002D1E17" w:rsidP="00E324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</w:t>
      </w:r>
      <w:r w:rsidR="00E324BB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lastRenderedPageBreak/>
        <w:t>Držač za papirnate ručnike u roli za artikl pod red.br.1</w:t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a) vremensku odgodu davanja sljedećeg ručnika, a za ostvarenje maksimalne uštede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b) digitalni (no touch) sistem, a za ostvarenje maksimalne higijene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c) izrađen od polikarbonatn</w:t>
      </w:r>
      <w:r w:rsidR="007D49A9">
        <w:rPr>
          <w:rFonts w:ascii="Times New Roman" w:hAnsi="Times New Roman" w:cs="Times New Roman"/>
          <w:bCs/>
        </w:rPr>
        <w:t>e</w:t>
      </w:r>
      <w:r w:rsidRPr="00DE49C0">
        <w:rPr>
          <w:rFonts w:ascii="Times New Roman" w:hAnsi="Times New Roman" w:cs="Times New Roman"/>
          <w:bCs/>
        </w:rPr>
        <w:t xml:space="preserve"> plastike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Držač za papirnate ručnike u roli za artikl pod red. br. 2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-  ima sljedeće karakteristike: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a) svojom konstrukcijom "zatvorenog držača" ostvaruje maksimalnu higijenu korisniku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b) svojom konstrukcijom omogućuje korištenje "1 za 1", a za ostvarenje maksimalne uštede</w:t>
      </w:r>
      <w:r>
        <w:rPr>
          <w:rFonts w:ascii="Times New Roman" w:hAnsi="Times New Roman" w:cs="Times New Roman"/>
          <w:bCs/>
        </w:rPr>
        <w:t xml:space="preserve"> </w:t>
      </w:r>
      <w:r w:rsidRPr="00DE49C0">
        <w:rPr>
          <w:rFonts w:ascii="Times New Roman" w:hAnsi="Times New Roman" w:cs="Times New Roman"/>
          <w:bCs/>
        </w:rPr>
        <w:t>(svakim potezanjem papira toaletni papir sam puca na perforaciji)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c) izrađen od polikarbonatn</w:t>
      </w:r>
      <w:r w:rsidR="007D49A9">
        <w:rPr>
          <w:rFonts w:ascii="Times New Roman" w:hAnsi="Times New Roman" w:cs="Times New Roman"/>
          <w:bCs/>
        </w:rPr>
        <w:t>e</w:t>
      </w:r>
      <w:r w:rsidRPr="00DE49C0">
        <w:rPr>
          <w:rFonts w:ascii="Times New Roman" w:hAnsi="Times New Roman" w:cs="Times New Roman"/>
          <w:bCs/>
        </w:rPr>
        <w:t xml:space="preserve"> plastike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Držač za toaletni papir u roli za artikl pod red. br. 3 ima sljedeće karakteristike: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a) svojom konstrukcijom "zatvorenog držača" ostvaruje maksimalnu higijenu korisniku, a po HACAP standardu</w:t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b) svojom konstrukcijom omogućuje korištenje "1 za 1", a za ostvarenje maksimalne uštede (svakim potezanjem papira ručnik sam puca na perforaciji)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c) izrađen od polikarbonatn</w:t>
      </w:r>
      <w:r w:rsidR="007D49A9">
        <w:rPr>
          <w:rFonts w:ascii="Times New Roman" w:hAnsi="Times New Roman" w:cs="Times New Roman"/>
          <w:bCs/>
        </w:rPr>
        <w:t>e</w:t>
      </w:r>
      <w:r w:rsidRPr="00DE49C0">
        <w:rPr>
          <w:rFonts w:ascii="Times New Roman" w:hAnsi="Times New Roman" w:cs="Times New Roman"/>
          <w:bCs/>
        </w:rPr>
        <w:t xml:space="preserve"> plastike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Držač za sapun u pjeni za artikl pod red. br. 4 ima sljedeće karakteristike: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a) svojom konstrukcijom "zatvorenog držača" ostvaruje maksimalnu higijenu korisniku</w:t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b) svojom konstrukcijom  isporuke sapuna u pjeni ostvaruje ma</w:t>
      </w:r>
      <w:r w:rsidR="00CB0D34">
        <w:rPr>
          <w:rFonts w:ascii="Times New Roman" w:hAnsi="Times New Roman" w:cs="Times New Roman"/>
          <w:bCs/>
        </w:rPr>
        <w:t>ks</w:t>
      </w:r>
      <w:r w:rsidRPr="00DE49C0">
        <w:rPr>
          <w:rFonts w:ascii="Times New Roman" w:hAnsi="Times New Roman" w:cs="Times New Roman"/>
          <w:bCs/>
        </w:rPr>
        <w:t>imalnu uštedu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c) svaki refill dolazi sa svojom pumpicom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Odabrani ponuditelj mora  montažu navedenih držača izvršiti u roku od 15 dana</w:t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od dana potpisivanja ugovora, te da će za vrijeme trajanja ugovora vršiti servis ili zamjenu držača koji nisu u ispravnom stanju</w:t>
      </w:r>
      <w:r>
        <w:rPr>
          <w:rFonts w:ascii="Times New Roman" w:hAnsi="Times New Roman" w:cs="Times New Roman"/>
          <w:bCs/>
        </w:rPr>
        <w:t>.</w:t>
      </w:r>
      <w:r w:rsidRPr="00DE49C0">
        <w:rPr>
          <w:rFonts w:ascii="Times New Roman" w:hAnsi="Times New Roman" w:cs="Times New Roman"/>
          <w:bCs/>
        </w:rPr>
        <w:t xml:space="preserve"> 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Ponuditelj mora dostaviti zajedno sa ponudom uzorke artikala i držača iz navedene natječajne dokumentacije.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>Ponuditelj mora dostaviti tehničku listu proizvoda izdanu od proizvođača iz koje su vidljive karakteristike istih na hrvatskom jeziku,</w:t>
      </w:r>
      <w:r w:rsidR="00EB7A85">
        <w:rPr>
          <w:rFonts w:ascii="Times New Roman" w:hAnsi="Times New Roman" w:cs="Times New Roman"/>
          <w:bCs/>
        </w:rPr>
        <w:t xml:space="preserve"> </w:t>
      </w:r>
      <w:r w:rsidRPr="00DE49C0">
        <w:rPr>
          <w:rFonts w:ascii="Times New Roman" w:hAnsi="Times New Roman" w:cs="Times New Roman"/>
          <w:bCs/>
        </w:rPr>
        <w:t>a za proizvode 1,2 i 3.</w:t>
      </w:r>
      <w:r w:rsidRPr="00DE49C0">
        <w:rPr>
          <w:rFonts w:ascii="Times New Roman" w:hAnsi="Times New Roman" w:cs="Times New Roman"/>
          <w:bCs/>
        </w:rPr>
        <w:tab/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 xml:space="preserve">Ponuditelj se obvezuje dostavljati naručitelju  – robu identičnu onoj dostavljenim uzorcima po </w:t>
      </w:r>
      <w:r w:rsidR="00EB7A85">
        <w:rPr>
          <w:rFonts w:ascii="Times New Roman" w:hAnsi="Times New Roman" w:cs="Times New Roman"/>
          <w:bCs/>
        </w:rPr>
        <w:t>za</w:t>
      </w:r>
      <w:r w:rsidRPr="00DE49C0">
        <w:rPr>
          <w:rFonts w:ascii="Times New Roman" w:hAnsi="Times New Roman" w:cs="Times New Roman"/>
          <w:bCs/>
        </w:rPr>
        <w:t>primljenoj narudžb</w:t>
      </w:r>
      <w:r w:rsidR="00EB7A85">
        <w:rPr>
          <w:rFonts w:ascii="Times New Roman" w:hAnsi="Times New Roman" w:cs="Times New Roman"/>
          <w:bCs/>
        </w:rPr>
        <w:t>enici</w:t>
      </w:r>
      <w:r w:rsidRPr="00DE49C0">
        <w:rPr>
          <w:rFonts w:ascii="Times New Roman" w:hAnsi="Times New Roman" w:cs="Times New Roman"/>
          <w:bCs/>
        </w:rPr>
        <w:t xml:space="preserve"> u naznačenom roku, za cijelo vrijeme trajanja ugovornog odnosa.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 xml:space="preserve">Datum ponude ___________                                              M.P.                                 </w:t>
      </w:r>
    </w:p>
    <w:p w:rsid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EB7A85" w:rsidRDefault="00EB7A85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B7A85" w:rsidRPr="00DE49C0" w:rsidRDefault="00EB7A85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49C0" w:rsidRPr="00DE49C0" w:rsidRDefault="00EB7A85" w:rsidP="00EB7A8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</w:t>
      </w:r>
      <w:r w:rsidR="00DE49C0" w:rsidRPr="00DE49C0">
        <w:rPr>
          <w:rFonts w:ascii="Times New Roman" w:hAnsi="Times New Roman" w:cs="Times New Roman"/>
          <w:bCs/>
        </w:rPr>
        <w:t xml:space="preserve">                       </w:t>
      </w:r>
    </w:p>
    <w:p w:rsidR="00DE49C0" w:rsidRPr="00DE49C0" w:rsidRDefault="00DE49C0" w:rsidP="00DE4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  <w:r w:rsidRPr="00DE49C0">
        <w:rPr>
          <w:rFonts w:ascii="Times New Roman" w:hAnsi="Times New Roman" w:cs="Times New Roman"/>
          <w:bCs/>
        </w:rPr>
        <w:tab/>
      </w:r>
    </w:p>
    <w:p w:rsidR="00ED498A" w:rsidRPr="00ED498A" w:rsidRDefault="00DE49C0" w:rsidP="00EB7A8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DE49C0">
        <w:rPr>
          <w:rFonts w:ascii="Times New Roman" w:hAnsi="Times New Roman" w:cs="Times New Roman"/>
          <w:bCs/>
        </w:rPr>
        <w:t>(Potpis ovlaštene osobe Ponuditelja)</w:t>
      </w:r>
      <w:r w:rsidRPr="00DE49C0">
        <w:rPr>
          <w:rFonts w:ascii="Times New Roman" w:hAnsi="Times New Roman" w:cs="Times New Roman"/>
          <w:bCs/>
        </w:rPr>
        <w:tab/>
      </w:r>
      <w:r w:rsidR="00ED498A" w:rsidRPr="00ED498A">
        <w:rPr>
          <w:rFonts w:ascii="Times New Roman" w:hAnsi="Times New Roman" w:cs="Times New Roman"/>
          <w:b/>
        </w:rPr>
        <w:tab/>
      </w:r>
    </w:p>
    <w:p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14819" w:rsidRDefault="00D14819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B7A85" w:rsidRDefault="00EB7A85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818"/>
        <w:gridCol w:w="4763"/>
      </w:tblGrid>
      <w:tr w:rsidR="00735849" w:rsidRPr="00D51D80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EB7A85" w:rsidP="00E2112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HIGIJENSKE POTREPŠTINE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Default="00735849" w:rsidP="00735849">
      <w:pPr>
        <w:rPr>
          <w:rFonts w:eastAsia="Calibri"/>
        </w:rPr>
      </w:pPr>
    </w:p>
    <w:p w:rsidR="00735849" w:rsidRPr="00D51D80" w:rsidRDefault="00735849" w:rsidP="00735849">
      <w:pPr>
        <w:rPr>
          <w:rFonts w:eastAsia="Calibri"/>
        </w:rPr>
      </w:pP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735849" w:rsidRPr="00D51D80" w:rsidRDefault="00EB7A85" w:rsidP="00ED498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HIGIJENSKE POTREPŠTINE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Default="00735849" w:rsidP="00735849"/>
    <w:p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:rsidR="00735849" w:rsidRPr="00D51D80" w:rsidRDefault="00735849" w:rsidP="00735849">
      <w:r w:rsidRPr="00D51D80">
        <w:t>Ponudi prilažemo dokumentaciju sukladno Uputama ponuditeljima za izradu ponude.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735849" w:rsidRDefault="00735849" w:rsidP="00735849">
      <w:pPr>
        <w:rPr>
          <w:b/>
          <w:bCs/>
        </w:rPr>
      </w:pPr>
    </w:p>
    <w:p w:rsidR="00735849" w:rsidRDefault="00ED498A" w:rsidP="00735849">
      <w:pPr>
        <w:rPr>
          <w:b/>
          <w:bCs/>
        </w:rPr>
      </w:pPr>
      <w:r>
        <w:rPr>
          <w:b/>
          <w:bCs/>
        </w:rPr>
        <w:t xml:space="preserve">Zagreb, </w:t>
      </w:r>
      <w:r w:rsidR="007D49A9">
        <w:rPr>
          <w:b/>
          <w:bCs/>
        </w:rPr>
        <w:t>14</w:t>
      </w:r>
      <w:bookmarkStart w:id="0" w:name="_GoBack"/>
      <w:bookmarkEnd w:id="0"/>
      <w:r w:rsidR="000B13C5">
        <w:rPr>
          <w:b/>
          <w:bCs/>
        </w:rPr>
        <w:t>.</w:t>
      </w:r>
      <w:r w:rsidR="00B25D81">
        <w:rPr>
          <w:b/>
          <w:bCs/>
        </w:rPr>
        <w:t>01</w:t>
      </w:r>
      <w:r w:rsidR="000B13C5">
        <w:rPr>
          <w:b/>
          <w:bCs/>
        </w:rPr>
        <w:t>.20</w:t>
      </w:r>
      <w:r w:rsidR="00B25D81">
        <w:rPr>
          <w:b/>
          <w:bCs/>
        </w:rPr>
        <w:t>20</w:t>
      </w:r>
      <w:r w:rsidR="000B13C5">
        <w:rPr>
          <w:b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0E4"/>
    <w:multiLevelType w:val="hybridMultilevel"/>
    <w:tmpl w:val="5508779A"/>
    <w:lvl w:ilvl="0" w:tplc="CED2C6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B8F"/>
    <w:multiLevelType w:val="hybridMultilevel"/>
    <w:tmpl w:val="7DA248BA"/>
    <w:lvl w:ilvl="0" w:tplc="9600ED0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067F"/>
    <w:multiLevelType w:val="hybridMultilevel"/>
    <w:tmpl w:val="09F20506"/>
    <w:lvl w:ilvl="0" w:tplc="3FCE3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7FD4"/>
    <w:rsid w:val="00012580"/>
    <w:rsid w:val="00024FB7"/>
    <w:rsid w:val="000360A1"/>
    <w:rsid w:val="00060AE3"/>
    <w:rsid w:val="00070D8B"/>
    <w:rsid w:val="000B13C5"/>
    <w:rsid w:val="000B1E38"/>
    <w:rsid w:val="000F54A9"/>
    <w:rsid w:val="00101774"/>
    <w:rsid w:val="00105BE2"/>
    <w:rsid w:val="00115C9D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1B4E3D"/>
    <w:rsid w:val="00212F46"/>
    <w:rsid w:val="00230D64"/>
    <w:rsid w:val="002360E5"/>
    <w:rsid w:val="0023740C"/>
    <w:rsid w:val="002945A1"/>
    <w:rsid w:val="002A7CDF"/>
    <w:rsid w:val="002C09C2"/>
    <w:rsid w:val="002D0231"/>
    <w:rsid w:val="002D1E17"/>
    <w:rsid w:val="002E1151"/>
    <w:rsid w:val="002E4FDD"/>
    <w:rsid w:val="002E70E0"/>
    <w:rsid w:val="003139AA"/>
    <w:rsid w:val="003153C8"/>
    <w:rsid w:val="00315827"/>
    <w:rsid w:val="003613B6"/>
    <w:rsid w:val="003644CC"/>
    <w:rsid w:val="00365BA3"/>
    <w:rsid w:val="003770BB"/>
    <w:rsid w:val="00377C3A"/>
    <w:rsid w:val="003903A0"/>
    <w:rsid w:val="003D32D6"/>
    <w:rsid w:val="003D6146"/>
    <w:rsid w:val="003E49E0"/>
    <w:rsid w:val="00411DC6"/>
    <w:rsid w:val="004323C8"/>
    <w:rsid w:val="004450AB"/>
    <w:rsid w:val="00450AC3"/>
    <w:rsid w:val="00455310"/>
    <w:rsid w:val="0046418D"/>
    <w:rsid w:val="00474C78"/>
    <w:rsid w:val="00481AE9"/>
    <w:rsid w:val="00483953"/>
    <w:rsid w:val="004839CE"/>
    <w:rsid w:val="00487FAA"/>
    <w:rsid w:val="004A4A3A"/>
    <w:rsid w:val="004A744B"/>
    <w:rsid w:val="004B6EC7"/>
    <w:rsid w:val="004D6CC5"/>
    <w:rsid w:val="004E440F"/>
    <w:rsid w:val="004E584E"/>
    <w:rsid w:val="005079B5"/>
    <w:rsid w:val="00512C6C"/>
    <w:rsid w:val="00514079"/>
    <w:rsid w:val="005144EE"/>
    <w:rsid w:val="00516067"/>
    <w:rsid w:val="005408DA"/>
    <w:rsid w:val="00590016"/>
    <w:rsid w:val="005D1449"/>
    <w:rsid w:val="005D447A"/>
    <w:rsid w:val="005D4661"/>
    <w:rsid w:val="005D737E"/>
    <w:rsid w:val="0060583A"/>
    <w:rsid w:val="00616BE0"/>
    <w:rsid w:val="0062764D"/>
    <w:rsid w:val="00627C29"/>
    <w:rsid w:val="00630CE7"/>
    <w:rsid w:val="006377DE"/>
    <w:rsid w:val="00642439"/>
    <w:rsid w:val="006801D0"/>
    <w:rsid w:val="00683DE2"/>
    <w:rsid w:val="00691161"/>
    <w:rsid w:val="006B012B"/>
    <w:rsid w:val="006D4997"/>
    <w:rsid w:val="007072D2"/>
    <w:rsid w:val="00712770"/>
    <w:rsid w:val="00721E59"/>
    <w:rsid w:val="007264AF"/>
    <w:rsid w:val="00735849"/>
    <w:rsid w:val="00736995"/>
    <w:rsid w:val="007519A9"/>
    <w:rsid w:val="00757D3A"/>
    <w:rsid w:val="007B1591"/>
    <w:rsid w:val="007B1AE3"/>
    <w:rsid w:val="007C058E"/>
    <w:rsid w:val="007D29FA"/>
    <w:rsid w:val="007D49A9"/>
    <w:rsid w:val="007F3AC4"/>
    <w:rsid w:val="00807395"/>
    <w:rsid w:val="00831BC5"/>
    <w:rsid w:val="008474BF"/>
    <w:rsid w:val="0087332D"/>
    <w:rsid w:val="00875863"/>
    <w:rsid w:val="00877462"/>
    <w:rsid w:val="008839AE"/>
    <w:rsid w:val="00886903"/>
    <w:rsid w:val="008926FC"/>
    <w:rsid w:val="00897A1F"/>
    <w:rsid w:val="008A0440"/>
    <w:rsid w:val="008B5F56"/>
    <w:rsid w:val="008B66D3"/>
    <w:rsid w:val="008D1372"/>
    <w:rsid w:val="008E693B"/>
    <w:rsid w:val="009136AF"/>
    <w:rsid w:val="009254FA"/>
    <w:rsid w:val="00955085"/>
    <w:rsid w:val="009665AD"/>
    <w:rsid w:val="009835C7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1708A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16698"/>
    <w:rsid w:val="00B25C04"/>
    <w:rsid w:val="00B25D81"/>
    <w:rsid w:val="00B46188"/>
    <w:rsid w:val="00B84F83"/>
    <w:rsid w:val="00B87319"/>
    <w:rsid w:val="00BB4B00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B0D34"/>
    <w:rsid w:val="00CC6C8A"/>
    <w:rsid w:val="00CE064A"/>
    <w:rsid w:val="00D13B52"/>
    <w:rsid w:val="00D13F49"/>
    <w:rsid w:val="00D14819"/>
    <w:rsid w:val="00D21B42"/>
    <w:rsid w:val="00D30D44"/>
    <w:rsid w:val="00D4183F"/>
    <w:rsid w:val="00D43F5C"/>
    <w:rsid w:val="00D45318"/>
    <w:rsid w:val="00D54564"/>
    <w:rsid w:val="00D54811"/>
    <w:rsid w:val="00D5658C"/>
    <w:rsid w:val="00D656D7"/>
    <w:rsid w:val="00D92E23"/>
    <w:rsid w:val="00D94DC4"/>
    <w:rsid w:val="00D97FC0"/>
    <w:rsid w:val="00DE49C0"/>
    <w:rsid w:val="00E0380C"/>
    <w:rsid w:val="00E12D42"/>
    <w:rsid w:val="00E2624B"/>
    <w:rsid w:val="00E324BB"/>
    <w:rsid w:val="00E36FA9"/>
    <w:rsid w:val="00E378D7"/>
    <w:rsid w:val="00E477C3"/>
    <w:rsid w:val="00E71DA4"/>
    <w:rsid w:val="00E746D9"/>
    <w:rsid w:val="00E75A94"/>
    <w:rsid w:val="00EB1348"/>
    <w:rsid w:val="00EB7A85"/>
    <w:rsid w:val="00EC256B"/>
    <w:rsid w:val="00ED498A"/>
    <w:rsid w:val="00EE2E10"/>
    <w:rsid w:val="00EE3E97"/>
    <w:rsid w:val="00EF0D1E"/>
    <w:rsid w:val="00F0617A"/>
    <w:rsid w:val="00F133E8"/>
    <w:rsid w:val="00F55917"/>
    <w:rsid w:val="00F662C0"/>
    <w:rsid w:val="00F816D8"/>
    <w:rsid w:val="00F90C93"/>
    <w:rsid w:val="00FD29B3"/>
    <w:rsid w:val="00FE50CB"/>
    <w:rsid w:val="00FF1495"/>
    <w:rsid w:val="00FF1E99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FE693"/>
  <w15:docId w15:val="{0E0774CE-DF7F-48DE-86FF-5FE180D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41">
    <w:name w:val="Obična tablica 41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73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16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7</cp:revision>
  <cp:lastPrinted>2019-12-06T09:33:00Z</cp:lastPrinted>
  <dcterms:created xsi:type="dcterms:W3CDTF">2020-01-05T17:31:00Z</dcterms:created>
  <dcterms:modified xsi:type="dcterms:W3CDTF">2020-01-14T10:14:00Z</dcterms:modified>
</cp:coreProperties>
</file>